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2A284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2A2847" w:rsidRDefault="002A2847" w:rsidP="002A2847">
      <w:pPr>
        <w:pStyle w:val="Title"/>
        <w:ind w:firstLine="720"/>
        <w:rPr>
          <w:rFonts w:ascii="Arial" w:hAnsi="Arial" w:cs="Arial"/>
        </w:rPr>
      </w:pPr>
    </w:p>
    <w:p w:rsidR="004860B6" w:rsidRDefault="004860B6" w:rsidP="002A284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7E1298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326286">
        <w:rPr>
          <w:rFonts w:ascii="Arial" w:hAnsi="Arial" w:cs="Arial"/>
        </w:rPr>
        <w:t>23</w:t>
      </w:r>
      <w:r w:rsidR="004860B6">
        <w:rPr>
          <w:rFonts w:ascii="Arial" w:hAnsi="Arial" w:cs="Arial"/>
        </w:rPr>
        <w:t>, 2013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766931" w:rsidRDefault="00961DE6" w:rsidP="007E129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931" w:rsidRPr="00B46F5B">
        <w:rPr>
          <w:szCs w:val="24"/>
        </w:rPr>
        <w:t>Shirley M. Wazny, Clerk</w:t>
      </w:r>
    </w:p>
    <w:p w:rsidR="00617661" w:rsidRDefault="0052614A" w:rsidP="00766931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7E1298" w:rsidRDefault="00B01323" w:rsidP="00563E8A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7E1298" w:rsidRDefault="007E1298" w:rsidP="007E1298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766931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A13934">
        <w:rPr>
          <w:rFonts w:ascii="Arial" w:hAnsi="Arial" w:cs="Arial"/>
          <w:sz w:val="24"/>
        </w:rPr>
        <w:t>None</w:t>
      </w:r>
    </w:p>
    <w:p w:rsidR="007A0F94" w:rsidRDefault="007A0F94" w:rsidP="007A0F94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A13934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A13934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766931">
        <w:rPr>
          <w:rFonts w:ascii="Arial" w:hAnsi="Arial" w:cs="Arial"/>
          <w:bCs/>
          <w:sz w:val="24"/>
        </w:rPr>
        <w:t xml:space="preserve">September </w:t>
      </w:r>
      <w:r w:rsidR="00860A1E">
        <w:rPr>
          <w:rFonts w:ascii="Arial" w:hAnsi="Arial" w:cs="Arial"/>
          <w:bCs/>
          <w:sz w:val="24"/>
        </w:rPr>
        <w:t>9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A13934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A13934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13934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766931">
        <w:t>467,304.71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766931">
        <w:rPr>
          <w:rFonts w:ascii="Arial" w:hAnsi="Arial" w:cs="Arial"/>
          <w:sz w:val="24"/>
        </w:rPr>
        <w:t>106,412.35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766931">
        <w:rPr>
          <w:rFonts w:ascii="Arial" w:hAnsi="Arial" w:cs="Arial"/>
          <w:sz w:val="24"/>
        </w:rPr>
        <w:t>14,098.13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766931">
        <w:rPr>
          <w:rFonts w:ascii="Arial" w:hAnsi="Arial" w:cs="Arial"/>
          <w:sz w:val="24"/>
        </w:rPr>
        <w:t>178,719.83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66931">
        <w:rPr>
          <w:rFonts w:ascii="Arial" w:hAnsi="Arial" w:cs="Arial"/>
          <w:sz w:val="24"/>
        </w:rPr>
        <w:t>29,068.20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66931">
        <w:rPr>
          <w:rFonts w:ascii="Arial" w:hAnsi="Arial" w:cs="Arial"/>
          <w:sz w:val="24"/>
        </w:rPr>
        <w:t>167,450.76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66931">
        <w:rPr>
          <w:rFonts w:ascii="Arial" w:hAnsi="Arial" w:cs="Arial"/>
          <w:sz w:val="24"/>
        </w:rPr>
        <w:t xml:space="preserve">     415,049.49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B01323" w:rsidRDefault="00B01323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Pr="00A66CB5" w:rsidRDefault="002137D4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66CB5">
        <w:rPr>
          <w:rFonts w:ascii="Arial" w:hAnsi="Arial" w:cs="Arial"/>
          <w:bCs/>
          <w:sz w:val="24"/>
          <w:szCs w:val="24"/>
        </w:rPr>
        <w:t>VOTE: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2B5A77">
        <w:rPr>
          <w:rFonts w:ascii="Arial" w:hAnsi="Arial" w:cs="Arial"/>
          <w:bCs/>
          <w:sz w:val="24"/>
          <w:szCs w:val="24"/>
        </w:rPr>
        <w:t>7</w:t>
      </w:r>
      <w:r w:rsidR="00766931">
        <w:rPr>
          <w:rFonts w:ascii="Arial" w:hAnsi="Arial" w:cs="Arial"/>
          <w:bCs/>
          <w:sz w:val="24"/>
          <w:szCs w:val="24"/>
        </w:rPr>
        <w:t xml:space="preserve"> Yeas</w:t>
      </w:r>
      <w:r w:rsidR="00766931">
        <w:rPr>
          <w:rFonts w:ascii="Arial" w:hAnsi="Arial" w:cs="Arial"/>
          <w:bCs/>
          <w:sz w:val="24"/>
          <w:szCs w:val="24"/>
        </w:rPr>
        <w:tab/>
        <w:t>0 Nays</w:t>
      </w:r>
      <w:r w:rsidR="007E1298">
        <w:rPr>
          <w:rFonts w:ascii="Arial" w:hAnsi="Arial" w:cs="Arial"/>
          <w:bCs/>
          <w:sz w:val="24"/>
          <w:szCs w:val="24"/>
        </w:rPr>
        <w:tab/>
      </w:r>
      <w:r w:rsidRPr="00A66CB5">
        <w:rPr>
          <w:rFonts w:ascii="Arial" w:hAnsi="Arial" w:cs="Arial"/>
          <w:bCs/>
          <w:sz w:val="24"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7E129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2B5A77">
        <w:rPr>
          <w:rFonts w:ascii="Arial" w:hAnsi="Arial" w:cs="Arial"/>
          <w:sz w:val="24"/>
        </w:rPr>
        <w:t xml:space="preserve">Mr. Braun reported </w:t>
      </w:r>
      <w:r w:rsidR="00630DDF">
        <w:rPr>
          <w:rFonts w:ascii="Arial" w:hAnsi="Arial" w:cs="Arial"/>
          <w:sz w:val="24"/>
        </w:rPr>
        <w:t xml:space="preserve">that </w:t>
      </w:r>
      <w:r w:rsidR="002B5A77">
        <w:rPr>
          <w:rFonts w:ascii="Arial" w:hAnsi="Arial" w:cs="Arial"/>
          <w:sz w:val="24"/>
        </w:rPr>
        <w:t>on</w:t>
      </w:r>
      <w:r w:rsidR="00630DDF">
        <w:rPr>
          <w:rFonts w:ascii="Arial" w:hAnsi="Arial" w:cs="Arial"/>
          <w:sz w:val="24"/>
        </w:rPr>
        <w:t xml:space="preserve"> Saturday</w:t>
      </w:r>
      <w:r w:rsidR="002B5A77">
        <w:rPr>
          <w:rFonts w:ascii="Arial" w:hAnsi="Arial" w:cs="Arial"/>
          <w:sz w:val="24"/>
        </w:rPr>
        <w:t xml:space="preserve"> he &amp; Mr. Howell</w:t>
      </w:r>
      <w:r w:rsidR="00630DDF">
        <w:rPr>
          <w:rFonts w:ascii="Arial" w:hAnsi="Arial" w:cs="Arial"/>
          <w:sz w:val="24"/>
        </w:rPr>
        <w:t xml:space="preserve"> met with President Bob Hart of the </w:t>
      </w:r>
      <w:r w:rsidR="00D36A21">
        <w:rPr>
          <w:rFonts w:ascii="Arial" w:hAnsi="Arial" w:cs="Arial"/>
          <w:sz w:val="24"/>
        </w:rPr>
        <w:t>U.S.</w:t>
      </w:r>
      <w:r w:rsidR="00630DDF">
        <w:rPr>
          <w:rFonts w:ascii="Arial" w:hAnsi="Arial" w:cs="Arial"/>
          <w:sz w:val="24"/>
        </w:rPr>
        <w:t xml:space="preserve"> Youth Soccer Association as the Saginaw Township Soccer Association submitted a bid to host the 2016 Region II</w:t>
      </w:r>
      <w:r w:rsidR="002B5A77">
        <w:rPr>
          <w:rFonts w:ascii="Arial" w:hAnsi="Arial" w:cs="Arial"/>
          <w:sz w:val="24"/>
        </w:rPr>
        <w:t xml:space="preserve"> </w:t>
      </w:r>
      <w:r w:rsidR="00D36A21">
        <w:rPr>
          <w:rFonts w:ascii="Arial" w:hAnsi="Arial" w:cs="Arial"/>
          <w:sz w:val="24"/>
        </w:rPr>
        <w:t>U.S.</w:t>
      </w:r>
      <w:r w:rsidR="00630DDF">
        <w:rPr>
          <w:rFonts w:ascii="Arial" w:hAnsi="Arial" w:cs="Arial"/>
          <w:sz w:val="24"/>
        </w:rPr>
        <w:t xml:space="preserve"> Youth Soccer Association</w:t>
      </w:r>
      <w:r w:rsidR="00630DDF" w:rsidRPr="00630DDF">
        <w:rPr>
          <w:rFonts w:ascii="Arial" w:hAnsi="Arial" w:cs="Arial"/>
          <w:sz w:val="24"/>
        </w:rPr>
        <w:t xml:space="preserve"> </w:t>
      </w:r>
      <w:r w:rsidR="00630DDF">
        <w:rPr>
          <w:rFonts w:ascii="Arial" w:hAnsi="Arial" w:cs="Arial"/>
          <w:sz w:val="24"/>
        </w:rPr>
        <w:t>Tournament</w:t>
      </w:r>
      <w:r w:rsidR="002B5A77">
        <w:rPr>
          <w:rFonts w:ascii="Arial" w:hAnsi="Arial" w:cs="Arial"/>
          <w:sz w:val="24"/>
        </w:rPr>
        <w:t>.</w:t>
      </w:r>
    </w:p>
    <w:p w:rsidR="007A0F94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2B5A77">
        <w:rPr>
          <w:b w:val="0"/>
          <w:u w:val="none"/>
        </w:rPr>
        <w:t>None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2B5A77">
        <w:rPr>
          <w:b w:val="0"/>
          <w:u w:val="none"/>
        </w:rPr>
        <w:t>Mr. Gerhardt praised his staff in the Treasurer’s Office for all their hard work on a successful tax season.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2B5A77">
        <w:rPr>
          <w:rFonts w:ascii="Arial" w:hAnsi="Arial" w:cs="Arial"/>
        </w:rPr>
        <w:t>Mr. Howell thanked Supervisor Braun for attending the Saturday meeting for the Saginaw Township Soccer Association.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2B5A77">
        <w:rPr>
          <w:rFonts w:ascii="Arial" w:hAnsi="Arial" w:cs="Arial"/>
        </w:rPr>
        <w:t>None</w:t>
      </w:r>
    </w:p>
    <w:p w:rsidR="007E129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2B5A77">
        <w:rPr>
          <w:rFonts w:ascii="Arial" w:hAnsi="Arial" w:cs="Arial"/>
          <w:sz w:val="24"/>
        </w:rPr>
        <w:t>None</w:t>
      </w:r>
    </w:p>
    <w:p w:rsidR="00766931" w:rsidRDefault="00766931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7E1298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Pr="007E1298" w:rsidRDefault="007E64B4" w:rsidP="007E1298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E1298" w:rsidRDefault="007E1298" w:rsidP="007E1298">
      <w:pPr>
        <w:numPr>
          <w:ilvl w:val="0"/>
          <w:numId w:val="39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</w:t>
      </w:r>
      <w:r w:rsidR="00766931">
        <w:rPr>
          <w:rFonts w:ascii="Arial" w:hAnsi="Arial" w:cs="Arial"/>
          <w:b/>
          <w:bCs/>
          <w:sz w:val="24"/>
        </w:rPr>
        <w:t>INAL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 Z-13-01 – </w:t>
      </w:r>
      <w:r w:rsidR="00766931">
        <w:rPr>
          <w:rFonts w:ascii="Arial" w:hAnsi="Arial" w:cs="Arial"/>
          <w:bCs/>
          <w:sz w:val="24"/>
        </w:rPr>
        <w:t xml:space="preserve">Motion by </w:t>
      </w:r>
      <w:r w:rsidR="002B5A77">
        <w:rPr>
          <w:rFonts w:ascii="Arial" w:hAnsi="Arial" w:cs="Arial"/>
          <w:bCs/>
          <w:sz w:val="24"/>
        </w:rPr>
        <w:t>Gerhardt</w:t>
      </w:r>
      <w:r w:rsidR="00766931">
        <w:rPr>
          <w:rFonts w:ascii="Arial" w:hAnsi="Arial" w:cs="Arial"/>
          <w:bCs/>
          <w:sz w:val="24"/>
        </w:rPr>
        <w:t xml:space="preserve">, seconded by </w:t>
      </w:r>
      <w:r w:rsidR="002B5A77">
        <w:rPr>
          <w:rFonts w:ascii="Arial" w:hAnsi="Arial" w:cs="Arial"/>
          <w:bCs/>
          <w:sz w:val="24"/>
        </w:rPr>
        <w:t>Connolly</w:t>
      </w:r>
      <w:r w:rsidR="00766931">
        <w:rPr>
          <w:rFonts w:ascii="Arial" w:hAnsi="Arial" w:cs="Arial"/>
          <w:bCs/>
          <w:sz w:val="24"/>
        </w:rPr>
        <w:t xml:space="preserve">, to adopt Ordinance #731 a request from </w:t>
      </w:r>
      <w:r>
        <w:rPr>
          <w:rFonts w:ascii="Arial" w:hAnsi="Arial" w:cs="Arial"/>
          <w:bCs/>
          <w:sz w:val="24"/>
        </w:rPr>
        <w:t>McDonald’s Arbor Plaza LLC of Saginaw, MI to rezone two (2) parcels of land from B-3, Community Commercial to B-4, General Commercial located at 5039 State Street and 1955 N. Center.</w:t>
      </w:r>
    </w:p>
    <w:p w:rsidR="00766931" w:rsidRDefault="00766931" w:rsidP="00766931">
      <w:pPr>
        <w:rPr>
          <w:rFonts w:ascii="Arial" w:hAnsi="Arial" w:cs="Arial"/>
          <w:bCs/>
          <w:sz w:val="24"/>
        </w:rPr>
      </w:pPr>
    </w:p>
    <w:p w:rsidR="00766931" w:rsidRDefault="00766931" w:rsidP="00766931">
      <w:pPr>
        <w:ind w:left="360" w:firstLine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 w:rsidR="002B5A77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766931" w:rsidRPr="00766931" w:rsidRDefault="00766931" w:rsidP="00766931">
      <w:pPr>
        <w:ind w:left="36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Gerhardt, Connolly, Gorney, </w:t>
      </w:r>
      <w:r w:rsidR="002B5A77">
        <w:rPr>
          <w:rFonts w:ascii="Arial" w:hAnsi="Arial" w:cs="Arial"/>
          <w:bCs/>
        </w:rPr>
        <w:t xml:space="preserve">Kelly, </w:t>
      </w:r>
      <w:r>
        <w:rPr>
          <w:rFonts w:ascii="Arial" w:hAnsi="Arial" w:cs="Arial"/>
          <w:bCs/>
        </w:rPr>
        <w:t>Howell, and Wazny)</w:t>
      </w:r>
    </w:p>
    <w:p w:rsidR="00467FB3" w:rsidRDefault="00467FB3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B01323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2B5A77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2B5A77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2225ED">
        <w:rPr>
          <w:rFonts w:ascii="Arial" w:hAnsi="Arial" w:cs="Arial"/>
          <w:sz w:val="24"/>
        </w:rPr>
        <w:t>to</w:t>
      </w:r>
      <w:r w:rsidR="003A7E0C">
        <w:rPr>
          <w:rFonts w:ascii="Arial" w:hAnsi="Arial" w:cs="Arial"/>
          <w:sz w:val="24"/>
        </w:rPr>
        <w:t xml:space="preserve"> </w:t>
      </w:r>
      <w:r w:rsidR="007E1298">
        <w:rPr>
          <w:rFonts w:ascii="Arial" w:hAnsi="Arial" w:cs="Arial"/>
          <w:sz w:val="24"/>
        </w:rPr>
        <w:t xml:space="preserve">approve the </w:t>
      </w:r>
      <w:r w:rsidR="00766931">
        <w:rPr>
          <w:rFonts w:ascii="Arial" w:hAnsi="Arial" w:cs="Arial"/>
          <w:sz w:val="24"/>
        </w:rPr>
        <w:t>purchase of a 2014 Chevrolet Silverado 1500 4x4 double cab pickup truck for the Fire Department from Draper Chevrolet in an amount not to exceed $26,357.50</w:t>
      </w:r>
      <w:r w:rsidR="00BA4614">
        <w:rPr>
          <w:rFonts w:ascii="Arial" w:hAnsi="Arial" w:cs="Arial"/>
          <w:sz w:val="24"/>
        </w:rPr>
        <w:t>.</w:t>
      </w:r>
    </w:p>
    <w:p w:rsidR="00B01323" w:rsidRDefault="00B01323" w:rsidP="00B01323">
      <w:pPr>
        <w:rPr>
          <w:rFonts w:ascii="Arial" w:hAnsi="Arial" w:cs="Arial"/>
          <w:sz w:val="24"/>
        </w:rPr>
      </w:pPr>
    </w:p>
    <w:p w:rsidR="00B01323" w:rsidRDefault="00B01323" w:rsidP="00B0132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2B5A7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2B5A77">
        <w:rPr>
          <w:rFonts w:ascii="Arial" w:hAnsi="Arial" w:cs="Arial"/>
          <w:bCs/>
          <w:sz w:val="24"/>
        </w:rPr>
        <w:t>None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="003A7E0C">
        <w:rPr>
          <w:rFonts w:ascii="Arial" w:hAnsi="Arial" w:cs="Arial"/>
          <w:bCs/>
          <w:sz w:val="24"/>
        </w:rPr>
        <w:t xml:space="preserve"> </w:t>
      </w:r>
      <w:r w:rsidR="002B5A77">
        <w:rPr>
          <w:rFonts w:ascii="Arial" w:hAnsi="Arial" w:cs="Arial"/>
          <w:bCs/>
          <w:sz w:val="24"/>
        </w:rPr>
        <w:t>None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2B5A77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B5A77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2B5A77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2B5A77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34" w:rsidRDefault="00A13934">
      <w:r>
        <w:separator/>
      </w:r>
    </w:p>
  </w:endnote>
  <w:endnote w:type="continuationSeparator" w:id="0">
    <w:p w:rsidR="00A13934" w:rsidRDefault="00A1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34" w:rsidRDefault="00A13934">
      <w:r>
        <w:separator/>
      </w:r>
    </w:p>
  </w:footnote>
  <w:footnote w:type="continuationSeparator" w:id="0">
    <w:p w:rsidR="00A13934" w:rsidRDefault="00A1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34" w:rsidRDefault="00A13934">
    <w:pPr>
      <w:pStyle w:val="Header"/>
    </w:pPr>
    <w:r>
      <w:rPr>
        <w:rFonts w:ascii="Arial" w:hAnsi="Arial" w:cs="Arial"/>
      </w:rPr>
      <w:t>Regular Board Meeting</w:t>
    </w:r>
    <w:r>
      <w:tab/>
    </w:r>
    <w:r w:rsidR="005E7B3F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5E7B3F">
      <w:rPr>
        <w:rStyle w:val="PageNumber"/>
        <w:rFonts w:ascii="Arial" w:hAnsi="Arial" w:cs="Arial"/>
      </w:rPr>
      <w:fldChar w:fldCharType="separate"/>
    </w:r>
    <w:r w:rsidR="00860A1E">
      <w:rPr>
        <w:rStyle w:val="PageNumber"/>
        <w:rFonts w:ascii="Arial" w:hAnsi="Arial" w:cs="Arial"/>
        <w:noProof/>
      </w:rPr>
      <w:t>2</w:t>
    </w:r>
    <w:r w:rsidR="005E7B3F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September 23,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3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2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84A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CDA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847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B3F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0174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0A1E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205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36A21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1DA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E07-332A-4317-8A0C-7CA392E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2013-10-10T19:46:00Z</cp:lastPrinted>
  <dcterms:created xsi:type="dcterms:W3CDTF">2013-09-25T14:19:00Z</dcterms:created>
  <dcterms:modified xsi:type="dcterms:W3CDTF">2013-10-10T19:46:00Z</dcterms:modified>
</cp:coreProperties>
</file>